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B6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0"/>
          <w:szCs w:val="40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0"/>
          <w:szCs w:val="40"/>
          <w:highlight w:val="none"/>
        </w:rPr>
        <w:t>重庆轻工职业学院璧山校区学生宿舍6#、8#楼</w:t>
      </w:r>
    </w:p>
    <w:p w14:paraId="40DC9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0"/>
          <w:szCs w:val="40"/>
          <w:highlight w:val="none"/>
          <w:lang w:val="en-US" w:eastAsia="zh-CN"/>
        </w:rPr>
        <w:t>洗衣机服务项目</w:t>
      </w:r>
      <w:r>
        <w:rPr>
          <w:rFonts w:hint="eastAsia" w:ascii="方正小标宋_GBK" w:hAnsi="方正小标宋_GBK" w:eastAsia="方正小标宋_GBK" w:cs="方正小标宋_GBK"/>
          <w:color w:val="auto"/>
          <w:sz w:val="40"/>
          <w:szCs w:val="40"/>
          <w:highlight w:val="none"/>
        </w:rPr>
        <w:t>招标</w:t>
      </w:r>
      <w:r>
        <w:rPr>
          <w:rFonts w:hint="eastAsia" w:ascii="方正小标宋_GBK" w:hAnsi="方正小标宋_GBK" w:eastAsia="方正小标宋_GBK" w:cs="方正小标宋_GBK"/>
          <w:color w:val="auto"/>
          <w:sz w:val="40"/>
          <w:szCs w:val="40"/>
          <w:highlight w:val="none"/>
          <w:lang w:val="en-US" w:eastAsia="zh-CN"/>
        </w:rPr>
        <w:t>公告</w:t>
      </w:r>
    </w:p>
    <w:p w14:paraId="0BB5F37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重庆轻工职业学院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委托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重庆隆尚物业管理有限公司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璧山校区学生宿舍6#、8#楼洗衣机服务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进行管理，现该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项目已具备招标条件，现将有关事项公告如下：</w:t>
      </w:r>
    </w:p>
    <w:p w14:paraId="13C3927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项目概述</w:t>
      </w:r>
    </w:p>
    <w:tbl>
      <w:tblPr>
        <w:tblStyle w:val="5"/>
        <w:tblW w:w="50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1710"/>
        <w:gridCol w:w="1620"/>
        <w:gridCol w:w="1399"/>
        <w:gridCol w:w="1301"/>
        <w:gridCol w:w="1101"/>
      </w:tblGrid>
      <w:tr w14:paraId="7FFF1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DEFC9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  <w:t>项目名称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F0B9C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  <w:t>服务期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7BACB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需求数量（台）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5F2B6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  <w:t>成交供应商数量（名）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BA1D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  <w:lang w:eastAsia="zh-CN"/>
              </w:rPr>
              <w:t>保证金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43AD9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1"/>
                <w:szCs w:val="24"/>
                <w:highlight w:val="none"/>
              </w:rPr>
              <w:t>备注</w:t>
            </w:r>
          </w:p>
        </w:tc>
      </w:tr>
      <w:tr w14:paraId="54DA1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8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BD363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</w:pPr>
            <w:bookmarkStart w:id="0" w:name="_Hlk344477914"/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  <w:t>重庆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轻工职业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  <w:t>学院学生宿舍6#、8#楼洗衣机服务项目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210B1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  <w:t>合同签订之日起至203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  <w:t>年7月</w:t>
            </w:r>
          </w:p>
          <w:p w14:paraId="43D4C1DB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  <w:t>日止</w:t>
            </w:r>
          </w:p>
        </w:tc>
        <w:tc>
          <w:tcPr>
            <w:tcW w:w="9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B11EB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洗衣机：1005；</w:t>
            </w:r>
          </w:p>
          <w:p w14:paraId="7CF21603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烘干机：4；</w:t>
            </w:r>
          </w:p>
          <w:p w14:paraId="27E2B164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洗鞋机：4</w:t>
            </w:r>
          </w:p>
        </w:tc>
        <w:tc>
          <w:tcPr>
            <w:tcW w:w="80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9E01C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  <w:t>1</w:t>
            </w:r>
          </w:p>
        </w:tc>
        <w:tc>
          <w:tcPr>
            <w:tcW w:w="75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7324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  <w:lang w:val="en-US" w:eastAsia="zh-CN"/>
              </w:rPr>
              <w:t>5万元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E9869"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4"/>
                <w:highlight w:val="none"/>
              </w:rPr>
            </w:pPr>
          </w:p>
        </w:tc>
      </w:tr>
      <w:bookmarkEnd w:id="0"/>
    </w:tbl>
    <w:p w14:paraId="260C4FD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项目名称：重庆轻工职业学院璧山校区学生宿舍6#、8#楼洗衣机服务项目​</w:t>
      </w:r>
    </w:p>
    <w:p w14:paraId="212081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项目地点：重庆市璧山区来凤街道重庆轻工职业学院璧山校区内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​</w:t>
      </w:r>
    </w:p>
    <w:p w14:paraId="1437B00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宿舍基本情况：6#楼与8#楼面积均为18548㎡，均为6层建筑，共计1005间宿舍（具体详附图），预计可容纳学生人数约为5000人。</w:t>
      </w:r>
    </w:p>
    <w:p w14:paraId="10730E7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招标人：重庆隆尚物业管理有限公司</w:t>
      </w:r>
    </w:p>
    <w:p w14:paraId="23CD0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二、招标范围</w:t>
      </w:r>
    </w:p>
    <w:p w14:paraId="358C6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交供应商在采购人提供的场地上全额投资建设商用自助洗衣设备（含配套设施），在运营期内，提供洗衣服务，通过收取用户使用洗衣设备费用获取收益，负责洗衣设备的维护及保养，确保设备正常运行，满足用户的需求，并接受采购人监管和向采购人支付相关费用的运营管理方式。建设运营过程中，场地建设、洗衣设备购买安装调试、水电表安装、日常维护费用、设备维修更换费用、人工费用、水电费用、检测费用、运行管理费等建设经营成本费用均由成交供应商全额承担，采购人不承担任何费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详见招标文件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）</w:t>
      </w:r>
    </w:p>
    <w:p w14:paraId="4FE64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三、招标文件的获取</w:t>
      </w:r>
    </w:p>
    <w:p w14:paraId="5CA0921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凡有意参加投标的单位获取时间：从即日起到2025年7月6日17时00分在重庆轻工职业学院网站（http://www.cqivc.com/）下载本次的竞标文件。无论投标人下载领取与否，均视为已知晓所有竞标内容。招标人向投标人提供的有关资料和数据，是招标人现有的能使投标人利用的资料。招标人对投标人由此做出的推论、理解和结论概不负责。</w:t>
      </w:r>
    </w:p>
    <w:p w14:paraId="6C5D2F9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在招标文件获取期内，供应商将《招标文件发售登记表》（加盖供应商公章）、工商营业执照、税务登记证、组织机构代码证和业绩情况等相关身份资格证明材料（加盖鲜章的电子文件）扫描后发送至908247736@qq.com报名，并缴纳招标文件资料费。</w:t>
      </w:r>
    </w:p>
    <w:p w14:paraId="346765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采购文件资料费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：500元（采购文件售后不退,采购资格不能转让）由投标人在下载领取竞标文件时向招标人缴纳，缴纳至投标保证金收款账户。</w:t>
      </w:r>
    </w:p>
    <w:p w14:paraId="23C49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投标保证金缴纳账户：</w:t>
      </w:r>
    </w:p>
    <w:p w14:paraId="2A500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账户名称: 重庆隆尚物业管理有限公司</w:t>
      </w:r>
    </w:p>
    <w:p w14:paraId="1F4B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开 户 行: 中国建设银行重庆高新区支行</w:t>
      </w:r>
    </w:p>
    <w:p w14:paraId="46809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账号: 50050103770000000589</w:t>
      </w:r>
    </w:p>
    <w:p w14:paraId="1274CB0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转账时请备注：6、8#洗衣机项目资料费。</w:t>
      </w:r>
    </w:p>
    <w:p w14:paraId="7D47ED1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招标人将拒绝接收未按要求缴纳竞标文件费投标人的投标文件。</w:t>
      </w:r>
    </w:p>
    <w:p w14:paraId="1495A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四、投标文件的递交</w:t>
      </w:r>
    </w:p>
    <w:p w14:paraId="3C5CF6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递交截止时间：2025年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14：30-</w:t>
      </w:r>
      <w:r>
        <w:rPr>
          <w:rFonts w:hint="eastAsia" w:ascii="仿宋" w:hAnsi="仿宋" w:eastAsia="仿宋" w:cs="仿宋"/>
          <w:sz w:val="28"/>
          <w:szCs w:val="28"/>
        </w:rPr>
        <w:t>17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00</w:t>
      </w:r>
    </w:p>
    <w:p w14:paraId="570C396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递交方式：纸质投标</w:t>
      </w:r>
    </w:p>
    <w:p w14:paraId="0ED16DF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递交地点：重庆轻工职业学院行政楼207室</w:t>
      </w:r>
    </w:p>
    <w:p w14:paraId="1FD8FE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仿宋"/>
          <w:sz w:val="28"/>
          <w:szCs w:val="28"/>
        </w:rPr>
        <w:t>联系方式</w:t>
      </w:r>
    </w:p>
    <w:p w14:paraId="4774ED7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招 标 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重庆隆尚物业管理有限公司</w:t>
      </w:r>
    </w:p>
    <w:p w14:paraId="7C446DD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 址：重庆市高新区宝洪路4号附88号</w:t>
      </w:r>
    </w:p>
    <w:p w14:paraId="1D1AB45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 系 人：段老师</w:t>
      </w:r>
    </w:p>
    <w:p w14:paraId="0D052EE5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联系电话：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023-61738012</w:t>
      </w:r>
    </w:p>
    <w:p w14:paraId="1F48C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4AB99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7927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054C6"/>
    <w:rsid w:val="0A5C592B"/>
    <w:rsid w:val="0CD85D05"/>
    <w:rsid w:val="2E4A424C"/>
    <w:rsid w:val="4C1E1E1C"/>
    <w:rsid w:val="522054C6"/>
    <w:rsid w:val="66CB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/>
      <w:sz w:val="32"/>
    </w:rPr>
  </w:style>
  <w:style w:type="paragraph" w:styleId="3">
    <w:name w:val="toc 2"/>
    <w:basedOn w:val="1"/>
    <w:next w:val="1"/>
    <w:qFormat/>
    <w:uiPriority w:val="39"/>
    <w:pPr>
      <w:ind w:left="420" w:leftChars="200"/>
    </w:p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1043</Words>
  <Characters>1151</Characters>
  <Lines>0</Lines>
  <Paragraphs>0</Paragraphs>
  <TotalTime>1</TotalTime>
  <ScaleCrop>false</ScaleCrop>
  <LinksUpToDate>false</LinksUpToDate>
  <CharactersWithSpaces>1161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2025-05-19T01:02:00Z</dcterms:created>
  <dc:creator>今天</dc:creator>
  <cp:lastModifiedBy>今天</cp:lastModifiedBy>
  <dcterms:modified xsi:type="dcterms:W3CDTF">2025-06-26T08:59:20Z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E829AEA4EAE34C4F9D1C075FBA8A9CFD_11</vt:lpwstr>
  </property>
  <property fmtid="{D5CDD505-2E9C-101B-9397-08002B2CF9AE}" pid="4" name="KSOTemplateDocerSaveRecord">
    <vt:lpwstr>eyJoZGlkIjoiNDhkMmQyMTM3ZDI2OTgxNjE3NmM0ZjhlZTI4ODExOTUiLCJ1c2VySWQiOiIxMjU3NDg3NTgxIn0=</vt:lpwstr>
  </property>
</Properties>
</file>